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Silla Comfort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Silla de traslado. Estructura de aluminio. Plegado frontal. Capota desmontable. Canasta porta objetos. Apoya brazos acolchados. Respaldo reclinable de 90° a 180°. Apoyacabeza ergonómico, desmontable. Manija de empuje regulable en inclinación. Apoya pies elevables regulables en altura e inclinación. Ruedas traseras neumáticas de 12,5” x 2,25” de diámetro, desmontables con eje de extracción rápida y freno monocomando. Ruedas delanteras full poly de giro libre, con bloqueo de dirección opcional, de 8” x 2” de diámetro. Bloque abductor. Barra de seguridad. Pechera cuatro puntos. Correa de sujeción para pies. Inflador de doble dirección para ruedas. Lámpara nocturna. Peso máximo de usuario hasta 130 kg.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*ACCESORIOS OPCIONALES: Mesa - Antivuelco - Soporte lumbar - Contención lateral para asiento.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LroNZy6drXJ3CA6QYL9EpkCFMw==">CgMxLjA4AHIhMVZsbEpZR1d0NGpoUVFlWjJFVnphd0QzWG5Hc25XQ0tC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